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0CFEB351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BE729C" w:rsidRPr="00BE729C">
        <w:rPr>
          <w:rFonts w:ascii="Arial" w:hAnsi="Arial" w:cs="Arial"/>
        </w:rPr>
        <w:t>EVA TRINDADE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B16F99">
        <w:rPr>
          <w:rFonts w:ascii="Arial" w:hAnsi="Arial" w:cs="Arial"/>
        </w:rPr>
        <w:t>14/09/1958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D0251B" w:rsidRPr="00D0251B">
        <w:rPr>
          <w:rFonts w:ascii="Arial" w:hAnsi="Arial" w:cs="Arial"/>
        </w:rPr>
        <w:t>072.277.999-21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</w:t>
      </w:r>
      <w:r w:rsidR="00D0251B">
        <w:rPr>
          <w:rFonts w:ascii="Arial" w:hAnsi="Arial" w:cs="Arial"/>
        </w:rPr>
        <w:t>9122-9617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61303D">
        <w:rPr>
          <w:rFonts w:ascii="Arial" w:hAnsi="Arial" w:cs="Arial"/>
        </w:rPr>
        <w:t>Solteira</w:t>
      </w:r>
    </w:p>
    <w:p w14:paraId="26CD5389" w14:textId="7764CC09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4C1BC5">
        <w:rPr>
          <w:rFonts w:ascii="Arial" w:hAnsi="Arial" w:cs="Arial"/>
          <w:b/>
          <w:bCs/>
        </w:rPr>
        <w:t xml:space="preserve"> </w:t>
      </w:r>
      <w:r w:rsidR="004C1BC5" w:rsidRPr="004C1BC5">
        <w:rPr>
          <w:rFonts w:ascii="Arial" w:hAnsi="Arial" w:cs="Arial"/>
        </w:rPr>
        <w:t>Reside sozinha.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A1A665C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567078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4DFFEAE1" w14:textId="684063FB" w:rsidR="00FF6614" w:rsidRDefault="00A8073B" w:rsidP="00FF6614">
      <w:pPr>
        <w:rPr>
          <w:rFonts w:ascii="Arial" w:hAnsi="Arial" w:cs="Arial"/>
        </w:rPr>
      </w:pPr>
      <w:r>
        <w:rPr>
          <w:rFonts w:ascii="Arial" w:hAnsi="Arial" w:cs="Arial"/>
        </w:rPr>
        <w:t>Eva</w:t>
      </w:r>
      <w:r w:rsidR="008F7ABD" w:rsidRPr="00A416AD">
        <w:rPr>
          <w:rFonts w:ascii="Arial" w:hAnsi="Arial" w:cs="Arial"/>
        </w:rPr>
        <w:t xml:space="preserve"> 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E5375B">
        <w:rPr>
          <w:rFonts w:ascii="Arial" w:hAnsi="Arial" w:cs="Arial"/>
        </w:rPr>
        <w:t xml:space="preserve">de </w:t>
      </w:r>
      <w:r w:rsidR="008F7ABD" w:rsidRPr="00A416AD">
        <w:rPr>
          <w:rFonts w:ascii="Arial" w:hAnsi="Arial" w:cs="Arial"/>
        </w:rPr>
        <w:t xml:space="preserve">alvenaria, contendo </w:t>
      </w:r>
      <w:r w:rsidR="00425083">
        <w:rPr>
          <w:rFonts w:ascii="Arial" w:hAnsi="Arial" w:cs="Arial"/>
        </w:rPr>
        <w:t xml:space="preserve">de 4 a 5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 </w:t>
      </w:r>
      <w:r w:rsidR="00FF6614" w:rsidRPr="00F90AB9">
        <w:rPr>
          <w:rFonts w:ascii="Arial" w:hAnsi="Arial" w:cs="Arial"/>
        </w:rPr>
        <w:t xml:space="preserve">O imóvel apresenta condições </w:t>
      </w:r>
      <w:r w:rsidR="00FF6614">
        <w:rPr>
          <w:rFonts w:ascii="Arial" w:hAnsi="Arial" w:cs="Arial"/>
        </w:rPr>
        <w:t>inadequadas</w:t>
      </w:r>
      <w:r w:rsidR="00FF6614" w:rsidRPr="00F90AB9">
        <w:rPr>
          <w:rFonts w:ascii="Arial" w:hAnsi="Arial" w:cs="Arial"/>
        </w:rPr>
        <w:t xml:space="preserve"> de habitabilidade, além de estar situado em área de risco</w:t>
      </w:r>
      <w:r w:rsidR="00FF6614">
        <w:rPr>
          <w:rFonts w:ascii="Arial" w:hAnsi="Arial" w:cs="Arial"/>
        </w:rPr>
        <w:t>.</w:t>
      </w:r>
    </w:p>
    <w:p w14:paraId="0FE501BD" w14:textId="6DE2A02A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4A178367" w14:textId="1601F4EB" w:rsidR="00F3703C" w:rsidRDefault="003663BC" w:rsidP="001C4FC0">
      <w:pPr>
        <w:rPr>
          <w:rFonts w:ascii="Arial" w:hAnsi="Arial" w:cs="Arial"/>
        </w:rPr>
      </w:pPr>
      <w:r w:rsidRPr="003663BC">
        <w:rPr>
          <w:rFonts w:ascii="Arial" w:hAnsi="Arial" w:cs="Arial"/>
        </w:rPr>
        <w:t>A entrevistada é beneficiária do Benefício de Prestação Continuada (BPC/LOAS), possuindo renda mensal aproximada de R$1.621,00.</w:t>
      </w:r>
    </w:p>
    <w:p w14:paraId="6CB806C6" w14:textId="6820E800" w:rsidR="009467AF" w:rsidRPr="003663BC" w:rsidRDefault="00861C96" w:rsidP="001C4FC0">
      <w:pPr>
        <w:rPr>
          <w:rFonts w:ascii="Arial" w:hAnsi="Arial" w:cs="Arial"/>
          <w:highlight w:val="yellow"/>
        </w:rPr>
      </w:pPr>
      <w:r w:rsidRPr="00861C96">
        <w:rPr>
          <w:rFonts w:ascii="Arial" w:hAnsi="Arial" w:cs="Arial"/>
        </w:rPr>
        <w:t>Eva relatou que as despesas de água e energia elétrica são divididas com Celsuir, que reside</w:t>
      </w:r>
      <w:r>
        <w:rPr>
          <w:rFonts w:ascii="Arial" w:hAnsi="Arial" w:cs="Arial"/>
        </w:rPr>
        <w:t xml:space="preserve"> na casa para cima da dela.</w:t>
      </w:r>
    </w:p>
    <w:p w14:paraId="731F3377" w14:textId="29B03134" w:rsidR="001C4FC0" w:rsidRPr="008F7ABD" w:rsidRDefault="001C4FC0" w:rsidP="001C4FC0">
      <w:pPr>
        <w:rPr>
          <w:rFonts w:ascii="Arial" w:hAnsi="Arial" w:cs="Arial"/>
          <w:b/>
          <w:bCs/>
        </w:rPr>
      </w:pPr>
      <w:r w:rsidRPr="005807F3">
        <w:rPr>
          <w:rFonts w:ascii="Arial" w:hAnsi="Arial" w:cs="Arial"/>
          <w:b/>
          <w:bCs/>
        </w:rPr>
        <w:t>Despesas mensais principais</w:t>
      </w:r>
      <w:r w:rsidRPr="003773FA">
        <w:rPr>
          <w:rFonts w:ascii="Arial" w:hAnsi="Arial" w:cs="Arial"/>
          <w:b/>
          <w:bCs/>
        </w:rPr>
        <w:t xml:space="preserve">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7DF19CB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9467AF">
        <w:rPr>
          <w:rFonts w:ascii="Arial" w:hAnsi="Arial" w:cs="Arial"/>
        </w:rPr>
        <w:t>120,00</w:t>
      </w:r>
    </w:p>
    <w:p w14:paraId="49A4468E" w14:textId="2567DE1A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9467AF">
        <w:rPr>
          <w:rFonts w:ascii="Arial" w:hAnsi="Arial" w:cs="Arial"/>
        </w:rPr>
        <w:t>130,00</w:t>
      </w:r>
    </w:p>
    <w:p w14:paraId="3E33969E" w14:textId="2D5A578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9467AF">
        <w:rPr>
          <w:rFonts w:ascii="Arial" w:hAnsi="Arial" w:cs="Arial"/>
        </w:rPr>
        <w:t>230,00</w:t>
      </w:r>
    </w:p>
    <w:p w14:paraId="5C260DDA" w14:textId="76A46FBA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>Medicamentos: R$ 2</w:t>
      </w:r>
      <w:r w:rsidR="009467AF">
        <w:rPr>
          <w:rFonts w:ascii="Arial" w:hAnsi="Arial" w:cs="Arial"/>
        </w:rPr>
        <w:t>0</w:t>
      </w:r>
      <w:r w:rsidRPr="008F7ABD">
        <w:rPr>
          <w:rFonts w:ascii="Arial" w:hAnsi="Arial" w:cs="Arial"/>
        </w:rPr>
        <w:t xml:space="preserve">0,00 </w:t>
      </w:r>
    </w:p>
    <w:p w14:paraId="30760236" w14:textId="5B877406" w:rsidR="009D2CDD" w:rsidRPr="007A054F" w:rsidRDefault="009D2CDD" w:rsidP="007A054F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Internet:</w:t>
      </w:r>
      <w:r w:rsidR="009467AF">
        <w:rPr>
          <w:rFonts w:ascii="Arial" w:hAnsi="Arial" w:cs="Arial"/>
        </w:rPr>
        <w:t xml:space="preserve"> R$ 120,00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34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05C9AAD7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>Observou-se situação de vulnerabilidade social, evidencia</w:t>
      </w:r>
      <w:r w:rsidR="00BB4BF6">
        <w:rPr>
          <w:rFonts w:ascii="Arial" w:hAnsi="Arial" w:cs="Arial"/>
        </w:rPr>
        <w:t>da pela</w:t>
      </w:r>
      <w:r w:rsidRPr="00FB370B">
        <w:rPr>
          <w:rFonts w:ascii="Arial" w:hAnsi="Arial" w:cs="Arial"/>
        </w:rPr>
        <w:t xml:space="preserve"> fragilidade </w:t>
      </w:r>
      <w:r w:rsidR="004F039B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</w:t>
      </w:r>
      <w:r w:rsidR="001E4F97">
        <w:rPr>
          <w:rFonts w:ascii="Arial" w:hAnsi="Arial" w:cs="Arial"/>
        </w:rPr>
        <w:t>inadequadas</w:t>
      </w:r>
      <w:r w:rsidRPr="00FB370B">
        <w:rPr>
          <w:rFonts w:ascii="Arial" w:hAnsi="Arial" w:cs="Arial"/>
        </w:rPr>
        <w:t xml:space="preserve">, com limitações estruturais, principalmente por se localizar em área de </w:t>
      </w:r>
      <w:r w:rsidR="00A15AD0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87FDCF6" w14:textId="5766EE84" w:rsidR="00DC5675" w:rsidRPr="00DC5675" w:rsidRDefault="00DC5675" w:rsidP="00DC5675">
      <w:pPr>
        <w:rPr>
          <w:rFonts w:ascii="Arial" w:hAnsi="Arial" w:cs="Arial"/>
        </w:rPr>
      </w:pPr>
      <w:r w:rsidRPr="00DC5675">
        <w:rPr>
          <w:rFonts w:ascii="Arial" w:hAnsi="Arial" w:cs="Arial"/>
        </w:rPr>
        <w:t xml:space="preserve">Diante das informações coletadas por meio da entrevista social e da análise da realidade socioeconômica, evidencia-se situação de vulnerabilidade social. As condições de habitabilidade observadas mostram-se inadequadas e caracterizam-se como de alto risco, </w:t>
      </w:r>
      <w:r w:rsidR="00252CDB" w:rsidRPr="00252CDB">
        <w:rPr>
          <w:rFonts w:ascii="Arial" w:hAnsi="Arial" w:cs="Arial"/>
        </w:rPr>
        <w:t>podendo comprometer a segurança, a saúde e o bem-estar de seus membros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0A6B6700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AF6706">
        <w:rPr>
          <w:rFonts w:ascii="Arial" w:hAnsi="Arial" w:cs="Arial"/>
        </w:rPr>
        <w:t>22</w:t>
      </w:r>
      <w:r w:rsidRPr="008F7ABD">
        <w:rPr>
          <w:rFonts w:ascii="Arial" w:hAnsi="Arial" w:cs="Arial"/>
        </w:rPr>
        <w:t xml:space="preserve"> de </w:t>
      </w:r>
      <w:r w:rsidR="00AF6706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67585754" w14:textId="77777777" w:rsidR="00FD6C25" w:rsidRDefault="00FD6C25" w:rsidP="00FD6C2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702CD"/>
    <w:rsid w:val="000E116C"/>
    <w:rsid w:val="00142BC0"/>
    <w:rsid w:val="001810EF"/>
    <w:rsid w:val="001A2531"/>
    <w:rsid w:val="001C4FC0"/>
    <w:rsid w:val="001E4F97"/>
    <w:rsid w:val="0023170C"/>
    <w:rsid w:val="00252CDB"/>
    <w:rsid w:val="00254C51"/>
    <w:rsid w:val="00270C6B"/>
    <w:rsid w:val="00275C86"/>
    <w:rsid w:val="00293353"/>
    <w:rsid w:val="002F6338"/>
    <w:rsid w:val="00362D9E"/>
    <w:rsid w:val="003663BC"/>
    <w:rsid w:val="00396C8A"/>
    <w:rsid w:val="003F1EC9"/>
    <w:rsid w:val="00414E1F"/>
    <w:rsid w:val="00415EAD"/>
    <w:rsid w:val="0042427B"/>
    <w:rsid w:val="00425083"/>
    <w:rsid w:val="004B292A"/>
    <w:rsid w:val="004C1BC5"/>
    <w:rsid w:val="004F039B"/>
    <w:rsid w:val="00567078"/>
    <w:rsid w:val="005807F3"/>
    <w:rsid w:val="0061303D"/>
    <w:rsid w:val="0069339E"/>
    <w:rsid w:val="006B4140"/>
    <w:rsid w:val="006D0295"/>
    <w:rsid w:val="00714FF0"/>
    <w:rsid w:val="00724CDA"/>
    <w:rsid w:val="007433FF"/>
    <w:rsid w:val="007A054F"/>
    <w:rsid w:val="007B449E"/>
    <w:rsid w:val="007C4ACE"/>
    <w:rsid w:val="00861C96"/>
    <w:rsid w:val="008825EF"/>
    <w:rsid w:val="008941ED"/>
    <w:rsid w:val="008B162D"/>
    <w:rsid w:val="008E2093"/>
    <w:rsid w:val="008F7ABD"/>
    <w:rsid w:val="009003FD"/>
    <w:rsid w:val="00902879"/>
    <w:rsid w:val="00916EAE"/>
    <w:rsid w:val="009467AF"/>
    <w:rsid w:val="00956C99"/>
    <w:rsid w:val="009D2CDD"/>
    <w:rsid w:val="00A15744"/>
    <w:rsid w:val="00A15AD0"/>
    <w:rsid w:val="00A416AD"/>
    <w:rsid w:val="00A6471D"/>
    <w:rsid w:val="00A65562"/>
    <w:rsid w:val="00A67537"/>
    <w:rsid w:val="00A8073B"/>
    <w:rsid w:val="00AC0E82"/>
    <w:rsid w:val="00AF3669"/>
    <w:rsid w:val="00AF6706"/>
    <w:rsid w:val="00B16F99"/>
    <w:rsid w:val="00B46B2C"/>
    <w:rsid w:val="00B87CC7"/>
    <w:rsid w:val="00BA376C"/>
    <w:rsid w:val="00BB4BF6"/>
    <w:rsid w:val="00BB59E5"/>
    <w:rsid w:val="00BE08F1"/>
    <w:rsid w:val="00BE729C"/>
    <w:rsid w:val="00C645BC"/>
    <w:rsid w:val="00CF4919"/>
    <w:rsid w:val="00D0251B"/>
    <w:rsid w:val="00D641E8"/>
    <w:rsid w:val="00D70910"/>
    <w:rsid w:val="00D8168F"/>
    <w:rsid w:val="00D85B9D"/>
    <w:rsid w:val="00DA26C1"/>
    <w:rsid w:val="00DC5675"/>
    <w:rsid w:val="00DC5698"/>
    <w:rsid w:val="00DE503D"/>
    <w:rsid w:val="00E06461"/>
    <w:rsid w:val="00E413D2"/>
    <w:rsid w:val="00E5375B"/>
    <w:rsid w:val="00E95A4D"/>
    <w:rsid w:val="00EA3F25"/>
    <w:rsid w:val="00F30CF8"/>
    <w:rsid w:val="00F3703C"/>
    <w:rsid w:val="00F426DB"/>
    <w:rsid w:val="00F458D3"/>
    <w:rsid w:val="00F9461E"/>
    <w:rsid w:val="00FB370B"/>
    <w:rsid w:val="00FB56CB"/>
    <w:rsid w:val="00FC3E06"/>
    <w:rsid w:val="00FD6C25"/>
    <w:rsid w:val="00FF661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335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38</cp:revision>
  <cp:lastPrinted>2026-06-22T12:41:00Z</cp:lastPrinted>
  <dcterms:created xsi:type="dcterms:W3CDTF">2026-05-18T13:24:00Z</dcterms:created>
  <dcterms:modified xsi:type="dcterms:W3CDTF">2026-06-22T12:45:00Z</dcterms:modified>
</cp:coreProperties>
</file>