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CB06" w14:textId="3B8DB3D6" w:rsidR="00293353" w:rsidRPr="00B55634" w:rsidRDefault="00B55634">
      <w:pPr>
        <w:rPr>
          <w:rFonts w:ascii="Arial" w:hAnsi="Arial" w:cs="Arial"/>
          <w:sz w:val="18"/>
          <w:szCs w:val="18"/>
        </w:rPr>
      </w:pPr>
      <w:r w:rsidRPr="00B55634">
        <w:rPr>
          <w:rFonts w:ascii="Arial" w:hAnsi="Arial" w:cs="Arial"/>
          <w:sz w:val="18"/>
          <w:szCs w:val="18"/>
        </w:rPr>
        <w:t>TEREZINHA AP. FERREIRA</w:t>
      </w:r>
    </w:p>
    <w:p w14:paraId="7DC7B90E" w14:textId="77777777" w:rsidR="00B55634" w:rsidRDefault="00B55634">
      <w:pPr>
        <w:rPr>
          <w:rFonts w:ascii="Arial" w:hAnsi="Arial" w:cs="Arial"/>
          <w:sz w:val="20"/>
          <w:szCs w:val="20"/>
        </w:rPr>
      </w:pPr>
    </w:p>
    <w:p w14:paraId="66D7FF6C" w14:textId="77777777" w:rsidR="00B55634" w:rsidRPr="00B55634" w:rsidRDefault="00B55634">
      <w:pPr>
        <w:rPr>
          <w:rFonts w:ascii="Arial" w:hAnsi="Arial" w:cs="Arial"/>
          <w:sz w:val="20"/>
          <w:szCs w:val="20"/>
        </w:rPr>
      </w:pPr>
    </w:p>
    <w:p w14:paraId="1290E65D" w14:textId="5670A710" w:rsidR="00B55634" w:rsidRPr="00B55634" w:rsidRDefault="00B55634">
      <w:pPr>
        <w:rPr>
          <w:rFonts w:ascii="Arial" w:hAnsi="Arial" w:cs="Arial"/>
          <w:sz w:val="18"/>
          <w:szCs w:val="18"/>
        </w:rPr>
      </w:pPr>
      <w:r w:rsidRPr="00B55634">
        <w:rPr>
          <w:rFonts w:ascii="Arial" w:hAnsi="Arial" w:cs="Arial"/>
          <w:sz w:val="18"/>
          <w:szCs w:val="18"/>
        </w:rPr>
        <w:t>CAROLAINE FERREIRA TERES RIBEIRO</w:t>
      </w:r>
    </w:p>
    <w:p w14:paraId="58573CDA" w14:textId="40A4FE7C" w:rsidR="00B55634" w:rsidRDefault="00B55634">
      <w:pPr>
        <w:rPr>
          <w:rFonts w:ascii="Arial" w:hAnsi="Arial" w:cs="Arial"/>
          <w:sz w:val="18"/>
          <w:szCs w:val="18"/>
        </w:rPr>
      </w:pPr>
      <w:r w:rsidRPr="00B55634">
        <w:rPr>
          <w:rFonts w:ascii="Arial" w:hAnsi="Arial" w:cs="Arial"/>
          <w:sz w:val="18"/>
          <w:szCs w:val="18"/>
        </w:rPr>
        <w:t>(DIRLETE DA SILVA FERREIRA)</w:t>
      </w:r>
    </w:p>
    <w:p w14:paraId="4CEDE357" w14:textId="77777777" w:rsidR="00B55634" w:rsidRDefault="00B55634">
      <w:pPr>
        <w:rPr>
          <w:rFonts w:ascii="Arial" w:hAnsi="Arial" w:cs="Arial"/>
          <w:sz w:val="18"/>
          <w:szCs w:val="18"/>
        </w:rPr>
      </w:pPr>
    </w:p>
    <w:p w14:paraId="2F679B28" w14:textId="77777777" w:rsidR="00B55634" w:rsidRPr="00B55634" w:rsidRDefault="00B55634">
      <w:pPr>
        <w:rPr>
          <w:rFonts w:ascii="Arial" w:hAnsi="Arial" w:cs="Arial"/>
          <w:sz w:val="18"/>
          <w:szCs w:val="18"/>
        </w:rPr>
      </w:pPr>
    </w:p>
    <w:p w14:paraId="7245E30C" w14:textId="10BA1EEA" w:rsidR="00B55634" w:rsidRDefault="00A01FE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ADÃO RIBEIRO</w:t>
      </w:r>
    </w:p>
    <w:p w14:paraId="76D3CD28" w14:textId="77777777" w:rsidR="00A01FEE" w:rsidRDefault="00A01FEE">
      <w:pPr>
        <w:rPr>
          <w:rFonts w:ascii="Arial" w:hAnsi="Arial" w:cs="Arial"/>
          <w:sz w:val="18"/>
          <w:szCs w:val="18"/>
        </w:rPr>
      </w:pPr>
    </w:p>
    <w:p w14:paraId="7FB0BF04" w14:textId="77777777" w:rsidR="00A01FEE" w:rsidRDefault="00A01FEE">
      <w:pPr>
        <w:rPr>
          <w:rFonts w:ascii="Arial" w:hAnsi="Arial" w:cs="Arial"/>
          <w:sz w:val="18"/>
          <w:szCs w:val="18"/>
        </w:rPr>
      </w:pPr>
    </w:p>
    <w:p w14:paraId="4BAA73C9" w14:textId="21B66507" w:rsidR="00A01FEE" w:rsidRDefault="00A01FE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CLARINEZ PEREIRA</w:t>
      </w:r>
    </w:p>
    <w:p w14:paraId="56C19371" w14:textId="77777777" w:rsidR="00A635DD" w:rsidRDefault="00A635DD">
      <w:pPr>
        <w:rPr>
          <w:rFonts w:ascii="Arial" w:hAnsi="Arial" w:cs="Arial"/>
          <w:sz w:val="18"/>
          <w:szCs w:val="18"/>
        </w:rPr>
      </w:pPr>
    </w:p>
    <w:p w14:paraId="14371AE2" w14:textId="77777777" w:rsidR="00A635DD" w:rsidRDefault="00A635DD">
      <w:pPr>
        <w:rPr>
          <w:rFonts w:ascii="Arial" w:hAnsi="Arial" w:cs="Arial"/>
          <w:sz w:val="18"/>
          <w:szCs w:val="18"/>
        </w:rPr>
      </w:pPr>
    </w:p>
    <w:p w14:paraId="5A92B935" w14:textId="27E53C97" w:rsidR="00A635DD" w:rsidRDefault="00A635D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LIDIA BORGES CAMARGO</w:t>
      </w:r>
    </w:p>
    <w:p w14:paraId="0A5E86AA" w14:textId="77777777" w:rsidR="00A635DD" w:rsidRDefault="00A635DD">
      <w:pPr>
        <w:rPr>
          <w:rFonts w:ascii="Arial" w:hAnsi="Arial" w:cs="Arial"/>
          <w:sz w:val="18"/>
          <w:szCs w:val="18"/>
        </w:rPr>
      </w:pPr>
    </w:p>
    <w:p w14:paraId="0C4861A2" w14:textId="4449FB06" w:rsidR="00A635DD" w:rsidRDefault="00A635DD">
      <w:pPr>
        <w:rPr>
          <w:rFonts w:ascii="Arial" w:hAnsi="Arial" w:cs="Arial"/>
          <w:sz w:val="20"/>
          <w:szCs w:val="20"/>
        </w:rPr>
      </w:pPr>
    </w:p>
    <w:p w14:paraId="79D7B129" w14:textId="44997E66" w:rsidR="00A635DD" w:rsidRDefault="00A635D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OLIRDES AP. BORGES CAMARGO</w:t>
      </w:r>
    </w:p>
    <w:p w14:paraId="54562FD5" w14:textId="77777777" w:rsidR="00A635DD" w:rsidRDefault="00A635DD">
      <w:pPr>
        <w:rPr>
          <w:rFonts w:ascii="Arial" w:hAnsi="Arial" w:cs="Arial"/>
          <w:sz w:val="20"/>
          <w:szCs w:val="20"/>
        </w:rPr>
      </w:pPr>
    </w:p>
    <w:p w14:paraId="0C0B2A74" w14:textId="3EDA3FCC" w:rsidR="00A635DD" w:rsidRDefault="007143C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APARICIO SIQUEIRA</w:t>
      </w:r>
    </w:p>
    <w:p w14:paraId="0A3A2350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2E3D04BA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59E3AAB2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55D8C091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47D04405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52E80A53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146AE2B0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530B9702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4F021F42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108AFB40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216346F3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01E3BD4E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357F3D4E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07E01FC3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783A137A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0997DE6B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00F7A91F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34267430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4CB9C9C2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37DE6E19" w14:textId="7C3ECE28" w:rsidR="00427F6C" w:rsidRPr="00B55634" w:rsidRDefault="00427F6C" w:rsidP="00427F6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ELISETE AP. WINK PEREIRA</w:t>
      </w:r>
    </w:p>
    <w:p w14:paraId="10FB7DF6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1E7740AC" w14:textId="77777777" w:rsidR="00427F6C" w:rsidRDefault="00427F6C">
      <w:pPr>
        <w:rPr>
          <w:rFonts w:ascii="Arial" w:hAnsi="Arial" w:cs="Arial"/>
          <w:sz w:val="20"/>
          <w:szCs w:val="20"/>
        </w:rPr>
      </w:pPr>
    </w:p>
    <w:p w14:paraId="760AA46F" w14:textId="77777777" w:rsidR="00A635DD" w:rsidRDefault="00A635DD">
      <w:pPr>
        <w:rPr>
          <w:rFonts w:ascii="Arial" w:hAnsi="Arial" w:cs="Arial"/>
          <w:sz w:val="20"/>
          <w:szCs w:val="20"/>
        </w:rPr>
      </w:pPr>
    </w:p>
    <w:p w14:paraId="3ECD3CE5" w14:textId="77777777" w:rsidR="00A635DD" w:rsidRPr="00B55634" w:rsidRDefault="00A635DD">
      <w:pPr>
        <w:rPr>
          <w:rFonts w:ascii="Arial" w:hAnsi="Arial" w:cs="Arial"/>
          <w:sz w:val="20"/>
          <w:szCs w:val="20"/>
        </w:rPr>
      </w:pPr>
    </w:p>
    <w:sectPr w:rsidR="00A635DD" w:rsidRPr="00B556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34"/>
    <w:rsid w:val="001A2531"/>
    <w:rsid w:val="00293353"/>
    <w:rsid w:val="00396C8A"/>
    <w:rsid w:val="00427F6C"/>
    <w:rsid w:val="007143CF"/>
    <w:rsid w:val="007B449E"/>
    <w:rsid w:val="009F305C"/>
    <w:rsid w:val="00A01FEE"/>
    <w:rsid w:val="00A635DD"/>
    <w:rsid w:val="00AA6D24"/>
    <w:rsid w:val="00B55634"/>
    <w:rsid w:val="00BE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F4AA1"/>
  <w15:chartTrackingRefBased/>
  <w15:docId w15:val="{D6057632-0621-49B3-A497-10B4F96B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55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5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56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5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56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5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5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5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5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5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5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5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563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563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56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56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56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56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5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5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5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5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5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56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56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563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5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563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56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37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2</cp:revision>
  <cp:lastPrinted>2026-05-26T17:53:00Z</cp:lastPrinted>
  <dcterms:created xsi:type="dcterms:W3CDTF">2026-05-20T14:03:00Z</dcterms:created>
  <dcterms:modified xsi:type="dcterms:W3CDTF">2026-05-26T17:53:00Z</dcterms:modified>
</cp:coreProperties>
</file>