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35F32A34" w14:textId="572FC84F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500313" w:rsidRPr="008F7ABD">
        <w:rPr>
          <w:rFonts w:ascii="Arial" w:hAnsi="Arial" w:cs="Arial"/>
          <w:b/>
          <w:bCs/>
        </w:rPr>
        <w:t>IDENTIFICAÇÃO</w:t>
      </w:r>
    </w:p>
    <w:p w14:paraId="6EFAE19D" w14:textId="77777777" w:rsidR="00741101" w:rsidRDefault="00741101" w:rsidP="00741101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FE4733">
        <w:rPr>
          <w:rFonts w:ascii="Arial" w:hAnsi="Arial" w:cs="Arial"/>
        </w:rPr>
        <w:t>LIDIA BORGES CAMARGO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03/08/1945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>
        <w:rPr>
          <w:rFonts w:ascii="Arial" w:hAnsi="Arial" w:cs="Arial"/>
        </w:rPr>
        <w:t xml:space="preserve"> </w:t>
      </w:r>
      <w:r w:rsidRPr="00737B7F">
        <w:rPr>
          <w:rFonts w:ascii="Arial" w:hAnsi="Arial" w:cs="Arial"/>
        </w:rPr>
        <w:t>508.415.059-34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99155-9096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Viúva</w:t>
      </w:r>
    </w:p>
    <w:p w14:paraId="29AE39F9" w14:textId="77777777" w:rsidR="00741101" w:rsidRDefault="00741101" w:rsidP="00741101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1BF2DBB4" w14:textId="77777777" w:rsidR="00741101" w:rsidRPr="00717F6F" w:rsidRDefault="00741101" w:rsidP="00741101">
      <w:pPr>
        <w:pStyle w:val="PargrafodaLista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Luis Antonio Borges Camargo – Filho, 62 anos</w:t>
      </w:r>
    </w:p>
    <w:p w14:paraId="0B7B0708" w14:textId="77777777" w:rsidR="001D3E6F" w:rsidRPr="008F7ABD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522BA9EF" w14:textId="2E59F9FE" w:rsidR="00041561" w:rsidRDefault="00041561" w:rsidP="004F1BE0">
      <w:pPr>
        <w:rPr>
          <w:rFonts w:ascii="Arial" w:hAnsi="Arial" w:cs="Arial"/>
        </w:rPr>
      </w:pPr>
      <w:r w:rsidRPr="00041561">
        <w:rPr>
          <w:rFonts w:ascii="Arial" w:hAnsi="Arial" w:cs="Arial"/>
        </w:rPr>
        <w:t xml:space="preserve">A composição da renda familiar é proveniente da aposentadoria da entrevistada e da atividade exercida por seu filho Luis como auxiliar de pedreiro, sem vínculo formal de trabalho, totalizando aproximadamente R$ 4.121,00 </w:t>
      </w:r>
      <w:r w:rsidR="003C24C0">
        <w:rPr>
          <w:rFonts w:ascii="Arial" w:hAnsi="Arial" w:cs="Arial"/>
        </w:rPr>
        <w:t xml:space="preserve">bruto </w:t>
      </w:r>
      <w:r w:rsidRPr="00041561">
        <w:rPr>
          <w:rFonts w:ascii="Arial" w:hAnsi="Arial" w:cs="Arial"/>
        </w:rPr>
        <w:t>mensais.</w:t>
      </w:r>
    </w:p>
    <w:p w14:paraId="58B2E72F" w14:textId="397B81B4" w:rsidR="004F1BE0" w:rsidRPr="004715C6" w:rsidRDefault="004F1BE0" w:rsidP="004F1BE0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39ADF296" w14:textId="77777777" w:rsidR="005A2FB7" w:rsidRDefault="00041561" w:rsidP="00041561">
      <w:pPr>
        <w:numPr>
          <w:ilvl w:val="0"/>
          <w:numId w:val="10"/>
        </w:numPr>
        <w:rPr>
          <w:rFonts w:ascii="Arial" w:hAnsi="Arial" w:cs="Arial"/>
        </w:rPr>
      </w:pPr>
      <w:r w:rsidRPr="005A2FB7">
        <w:rPr>
          <w:rFonts w:ascii="Arial" w:hAnsi="Arial" w:cs="Arial"/>
        </w:rPr>
        <w:t>Energia elétrica: R$ 200,00</w:t>
      </w:r>
    </w:p>
    <w:p w14:paraId="34662690" w14:textId="4503B119" w:rsidR="00041561" w:rsidRPr="005A2FB7" w:rsidRDefault="00041561" w:rsidP="00041561">
      <w:pPr>
        <w:numPr>
          <w:ilvl w:val="0"/>
          <w:numId w:val="10"/>
        </w:numPr>
        <w:rPr>
          <w:rFonts w:ascii="Arial" w:hAnsi="Arial" w:cs="Arial"/>
        </w:rPr>
      </w:pPr>
      <w:r w:rsidRPr="005A2FB7">
        <w:rPr>
          <w:rFonts w:ascii="Arial" w:hAnsi="Arial" w:cs="Arial"/>
        </w:rPr>
        <w:lastRenderedPageBreak/>
        <w:t>Água: R$ 65,00</w:t>
      </w:r>
    </w:p>
    <w:p w14:paraId="4DE244C5" w14:textId="77777777" w:rsidR="00041561" w:rsidRPr="008F7ABD" w:rsidRDefault="00041561" w:rsidP="00041561">
      <w:pPr>
        <w:numPr>
          <w:ilvl w:val="0"/>
          <w:numId w:val="10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>
        <w:rPr>
          <w:rFonts w:ascii="Arial" w:hAnsi="Arial" w:cs="Arial"/>
        </w:rPr>
        <w:t>800,00</w:t>
      </w:r>
    </w:p>
    <w:p w14:paraId="7C7506F7" w14:textId="77777777" w:rsidR="00041561" w:rsidRPr="00FE4782" w:rsidRDefault="00041561" w:rsidP="00041561">
      <w:pPr>
        <w:numPr>
          <w:ilvl w:val="0"/>
          <w:numId w:val="10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>
        <w:rPr>
          <w:rFonts w:ascii="Arial" w:hAnsi="Arial" w:cs="Arial"/>
        </w:rPr>
        <w:t>150,00</w:t>
      </w:r>
    </w:p>
    <w:p w14:paraId="4CBC1860" w14:textId="7777777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001968A3" w14:textId="67F75995" w:rsidR="001D3E6F" w:rsidRPr="004715C6" w:rsidRDefault="00EB71BA" w:rsidP="00EB71BA">
      <w:pPr>
        <w:rPr>
          <w:rFonts w:ascii="Arial" w:hAnsi="Arial" w:cs="Arial"/>
        </w:rPr>
      </w:pPr>
      <w:r w:rsidRPr="00EB71BA">
        <w:rPr>
          <w:rFonts w:ascii="Arial" w:hAnsi="Arial" w:cs="Arial"/>
        </w:rPr>
        <w:t>O imóvel possui edificação em madeira. Trata-se de imóvel próprio, composto por aproximadamente quatro a cinco cômodos e um banheiro. A residência dispõe de acesso aos serviços de abastecimento de água e energia elétrica. Contudo, as condições de saneamento básico mostram-se inadequadas, considerando que o esgotamento sanitário é destinado a céu aberto/ao rio. Observam-se, ainda, condições habitacionais precárias, uma vez que o imóvel se encontra em área de risco.</w:t>
      </w:r>
      <w:r w:rsidR="001D3E6F" w:rsidRPr="004715C6">
        <w:rPr>
          <w:rFonts w:ascii="Arial" w:hAnsi="Arial" w:cs="Arial"/>
        </w:rPr>
        <w:t xml:space="preserve"> 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23CBA115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>Com base nas informações coletadas e na realidade observada durante a visita domiciliar e a entrevista social, constatou-se que a família se encontra em situação de vulnerabilidade soci</w:t>
      </w:r>
      <w:r w:rsidR="001775A7">
        <w:rPr>
          <w:rFonts w:ascii="Arial" w:hAnsi="Arial" w:cs="Arial"/>
        </w:rPr>
        <w:t>al</w:t>
      </w:r>
      <w:r w:rsidRPr="00662A6E">
        <w:rPr>
          <w:rFonts w:ascii="Arial" w:hAnsi="Arial" w:cs="Arial"/>
        </w:rPr>
        <w:t>, associada à insegurança habitacional</w:t>
      </w:r>
      <w:r w:rsidR="00725097">
        <w:rPr>
          <w:rFonts w:ascii="Arial" w:hAnsi="Arial" w:cs="Arial"/>
        </w:rPr>
        <w:t xml:space="preserve">, </w:t>
      </w:r>
      <w:r w:rsidR="00443A8B" w:rsidRPr="00443A8B">
        <w:rPr>
          <w:rFonts w:ascii="Arial" w:hAnsi="Arial" w:cs="Arial"/>
        </w:rPr>
        <w:t>residindo no local pessoa idosa, o que demanda maior proteção social.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35FA89B1" w14:textId="110D13FD" w:rsidR="001D3E6F" w:rsidRDefault="0069208C" w:rsidP="00351342">
      <w:pPr>
        <w:rPr>
          <w:rFonts w:ascii="Arial" w:hAnsi="Arial" w:cs="Arial"/>
        </w:rPr>
      </w:pPr>
      <w:r w:rsidRPr="0069208C">
        <w:rPr>
          <w:rFonts w:ascii="Arial" w:hAnsi="Arial" w:cs="Arial"/>
        </w:rPr>
        <w:t xml:space="preserve">Após a realização de análise documental, visita domiciliar, entrevista social, observação técnica e estudo socioeconômico, constatou-se que a família se encontra em situação de vulnerabilidade </w:t>
      </w:r>
      <w:r w:rsidR="001775A7">
        <w:rPr>
          <w:rFonts w:ascii="Arial" w:hAnsi="Arial" w:cs="Arial"/>
        </w:rPr>
        <w:t>social</w:t>
      </w:r>
      <w:r w:rsidRPr="0069208C">
        <w:rPr>
          <w:rFonts w:ascii="Arial" w:hAnsi="Arial" w:cs="Arial"/>
        </w:rPr>
        <w:t>, apresentando fragilização das condições de moradia, tendo em vista que o imóvel apresenta condições precárias de habitabilidade e está localizado em área de risco.</w:t>
      </w:r>
    </w:p>
    <w:p w14:paraId="6CF6CE75" w14:textId="41B39296" w:rsidR="0015097F" w:rsidRPr="004715C6" w:rsidRDefault="0015097F" w:rsidP="00351342">
      <w:pPr>
        <w:rPr>
          <w:rFonts w:ascii="Arial" w:hAnsi="Arial" w:cs="Arial"/>
        </w:rPr>
      </w:pPr>
      <w:r w:rsidRPr="0015097F">
        <w:rPr>
          <w:rFonts w:ascii="Arial" w:hAnsi="Arial" w:cs="Arial"/>
        </w:rPr>
        <w:t>Ressalta-se que o núcleo familiar é composto por pessoa</w:t>
      </w:r>
      <w:r w:rsidR="00F10A8B">
        <w:rPr>
          <w:rFonts w:ascii="Arial" w:hAnsi="Arial" w:cs="Arial"/>
        </w:rPr>
        <w:t>s</w:t>
      </w:r>
      <w:r w:rsidRPr="0015097F">
        <w:rPr>
          <w:rFonts w:ascii="Arial" w:hAnsi="Arial" w:cs="Arial"/>
        </w:rPr>
        <w:t xml:space="preserve"> idosa</w:t>
      </w:r>
      <w:r w:rsidR="00F10A8B">
        <w:rPr>
          <w:rFonts w:ascii="Arial" w:hAnsi="Arial" w:cs="Arial"/>
        </w:rPr>
        <w:t>s</w:t>
      </w:r>
      <w:r w:rsidRPr="0015097F">
        <w:rPr>
          <w:rFonts w:ascii="Arial" w:hAnsi="Arial" w:cs="Arial"/>
        </w:rPr>
        <w:t xml:space="preserve">, fator que reforça a necessidade de atenção diante das </w:t>
      </w:r>
      <w:r w:rsidR="001D4D11" w:rsidRPr="001D4D11">
        <w:rPr>
          <w:rFonts w:ascii="Arial" w:hAnsi="Arial" w:cs="Arial"/>
        </w:rPr>
        <w:t>condições constatadas</w:t>
      </w:r>
      <w:r>
        <w:rPr>
          <w:rFonts w:ascii="Arial" w:hAnsi="Arial" w:cs="Arial"/>
        </w:rPr>
        <w:t>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2794A45F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041561">
        <w:rPr>
          <w:rFonts w:ascii="Arial" w:hAnsi="Arial" w:cs="Arial"/>
        </w:rPr>
        <w:t>28</w:t>
      </w:r>
      <w:r w:rsidRPr="004715C6">
        <w:rPr>
          <w:rFonts w:ascii="Arial" w:hAnsi="Arial" w:cs="Arial"/>
        </w:rPr>
        <w:t xml:space="preserve"> de maio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Clarence Krachinski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20103AE9" w14:textId="77777777" w:rsidR="00587BE2" w:rsidRDefault="00587BE2" w:rsidP="00A21237">
      <w:pPr>
        <w:rPr>
          <w:rFonts w:ascii="Arial" w:hAnsi="Arial" w:cs="Arial"/>
        </w:rPr>
      </w:pPr>
    </w:p>
    <w:p w14:paraId="7AEB60B9" w14:textId="77777777" w:rsidR="00587BE2" w:rsidRDefault="00587BE2" w:rsidP="00A21237">
      <w:pPr>
        <w:rPr>
          <w:rFonts w:ascii="Arial" w:hAnsi="Arial" w:cs="Arial"/>
        </w:rPr>
      </w:pPr>
    </w:p>
    <w:p w14:paraId="6C14EE03" w14:textId="77777777" w:rsidR="00587BE2" w:rsidRDefault="00587BE2" w:rsidP="00A21237">
      <w:pPr>
        <w:rPr>
          <w:rFonts w:ascii="Arial" w:hAnsi="Arial" w:cs="Arial"/>
        </w:rPr>
      </w:pPr>
    </w:p>
    <w:p w14:paraId="4CCABB1A" w14:textId="182A69E6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t>8. ANEXOS</w:t>
      </w:r>
    </w:p>
    <w:p w14:paraId="6B57256A" w14:textId="42346D78" w:rsidR="00587BE2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10634C88" w14:textId="611951AB" w:rsidR="00E60454" w:rsidRDefault="00FE123C" w:rsidP="00A2123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35EFCFE" wp14:editId="75AD36B1">
            <wp:extent cx="5400040" cy="4063365"/>
            <wp:effectExtent l="0" t="0" r="0" b="0"/>
            <wp:docPr id="1881294454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E4A67" w14:textId="42992A95" w:rsidR="00FE123C" w:rsidRPr="00587BE2" w:rsidRDefault="00FE123C" w:rsidP="00A21237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90375D1" wp14:editId="61402A8C">
            <wp:extent cx="5400040" cy="4063365"/>
            <wp:effectExtent l="0" t="0" r="0" b="0"/>
            <wp:docPr id="1646466083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544" cy="407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A968B" w14:textId="77777777" w:rsidR="00587BE2" w:rsidRPr="00587BE2" w:rsidRDefault="00587BE2" w:rsidP="00A21237">
      <w:pPr>
        <w:rPr>
          <w:rFonts w:ascii="Arial" w:hAnsi="Arial" w:cs="Arial"/>
          <w:b/>
          <w:bCs/>
        </w:rPr>
      </w:pP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447E0"/>
    <w:multiLevelType w:val="hybridMultilevel"/>
    <w:tmpl w:val="4014A4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4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10"/>
  </w:num>
  <w:num w:numId="5" w16cid:durableId="2005551247">
    <w:abstractNumId w:val="9"/>
  </w:num>
  <w:num w:numId="6" w16cid:durableId="1156841670">
    <w:abstractNumId w:val="7"/>
  </w:num>
  <w:num w:numId="7" w16cid:durableId="1675843931">
    <w:abstractNumId w:val="8"/>
  </w:num>
  <w:num w:numId="8" w16cid:durableId="496311413">
    <w:abstractNumId w:val="6"/>
  </w:num>
  <w:num w:numId="9" w16cid:durableId="8801336">
    <w:abstractNumId w:val="5"/>
  </w:num>
  <w:num w:numId="10" w16cid:durableId="32002431">
    <w:abstractNumId w:val="3"/>
  </w:num>
  <w:num w:numId="11" w16cid:durableId="7138449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407E7"/>
    <w:rsid w:val="00041561"/>
    <w:rsid w:val="000C2EDC"/>
    <w:rsid w:val="000C517A"/>
    <w:rsid w:val="000E5664"/>
    <w:rsid w:val="0015097F"/>
    <w:rsid w:val="001775A7"/>
    <w:rsid w:val="001A2531"/>
    <w:rsid w:val="001D3E6F"/>
    <w:rsid w:val="001D4D11"/>
    <w:rsid w:val="00215216"/>
    <w:rsid w:val="00216098"/>
    <w:rsid w:val="00292715"/>
    <w:rsid w:val="00293353"/>
    <w:rsid w:val="002B5069"/>
    <w:rsid w:val="00351342"/>
    <w:rsid w:val="0036220F"/>
    <w:rsid w:val="00396C8A"/>
    <w:rsid w:val="003B3B75"/>
    <w:rsid w:val="003C24C0"/>
    <w:rsid w:val="0040364C"/>
    <w:rsid w:val="00441F03"/>
    <w:rsid w:val="00443A8B"/>
    <w:rsid w:val="004715C6"/>
    <w:rsid w:val="00496074"/>
    <w:rsid w:val="004C54B0"/>
    <w:rsid w:val="004F1BE0"/>
    <w:rsid w:val="00500313"/>
    <w:rsid w:val="00587BE2"/>
    <w:rsid w:val="005A2FB7"/>
    <w:rsid w:val="005B4526"/>
    <w:rsid w:val="005C382E"/>
    <w:rsid w:val="00614E76"/>
    <w:rsid w:val="00662A6E"/>
    <w:rsid w:val="0069208C"/>
    <w:rsid w:val="006B13A4"/>
    <w:rsid w:val="006B3EDA"/>
    <w:rsid w:val="006C6319"/>
    <w:rsid w:val="00717CF9"/>
    <w:rsid w:val="00725097"/>
    <w:rsid w:val="007351C0"/>
    <w:rsid w:val="00737DE2"/>
    <w:rsid w:val="00737FD5"/>
    <w:rsid w:val="00741101"/>
    <w:rsid w:val="00782775"/>
    <w:rsid w:val="007B449E"/>
    <w:rsid w:val="00815869"/>
    <w:rsid w:val="00882D6E"/>
    <w:rsid w:val="008A1C7A"/>
    <w:rsid w:val="008E0D55"/>
    <w:rsid w:val="008F69AF"/>
    <w:rsid w:val="00902CA7"/>
    <w:rsid w:val="009425B9"/>
    <w:rsid w:val="009E1F13"/>
    <w:rsid w:val="00A21237"/>
    <w:rsid w:val="00AA6D24"/>
    <w:rsid w:val="00AC5B53"/>
    <w:rsid w:val="00B40A6A"/>
    <w:rsid w:val="00BE08F1"/>
    <w:rsid w:val="00C531CE"/>
    <w:rsid w:val="00C812C1"/>
    <w:rsid w:val="00C84DEF"/>
    <w:rsid w:val="00D20D36"/>
    <w:rsid w:val="00D52F7D"/>
    <w:rsid w:val="00D805AA"/>
    <w:rsid w:val="00DB58FD"/>
    <w:rsid w:val="00E60454"/>
    <w:rsid w:val="00E86EDB"/>
    <w:rsid w:val="00EB71BA"/>
    <w:rsid w:val="00EC0B15"/>
    <w:rsid w:val="00F10A8B"/>
    <w:rsid w:val="00F458D3"/>
    <w:rsid w:val="00FE123C"/>
    <w:rsid w:val="00FF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411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16</cp:revision>
  <dcterms:created xsi:type="dcterms:W3CDTF">2026-05-28T13:54:00Z</dcterms:created>
  <dcterms:modified xsi:type="dcterms:W3CDTF">2026-05-29T14:08:00Z</dcterms:modified>
</cp:coreProperties>
</file>